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E100" w14:textId="77777777" w:rsidR="00085ACA" w:rsidRDefault="00085ACA" w:rsidP="00085ACA">
      <w:pPr>
        <w:spacing w:line="480" w:lineRule="auto"/>
        <w:ind w:firstLine="720"/>
        <w:jc w:val="center"/>
        <w:rPr>
          <w:rFonts w:ascii="Times New Roman" w:hAnsi="Times New Roman" w:cs="Times New Roman"/>
          <w:sz w:val="24"/>
          <w:szCs w:val="24"/>
        </w:rPr>
      </w:pPr>
      <w:bookmarkStart w:id="0" w:name="_GoBack"/>
      <w:bookmarkEnd w:id="0"/>
    </w:p>
    <w:p w14:paraId="3768BC01" w14:textId="77777777" w:rsidR="00085ACA" w:rsidRDefault="00085ACA" w:rsidP="00085ACA">
      <w:pPr>
        <w:spacing w:line="480" w:lineRule="auto"/>
        <w:ind w:firstLine="720"/>
        <w:jc w:val="center"/>
        <w:rPr>
          <w:rFonts w:ascii="Times New Roman" w:hAnsi="Times New Roman" w:cs="Times New Roman"/>
          <w:sz w:val="24"/>
          <w:szCs w:val="24"/>
        </w:rPr>
      </w:pPr>
    </w:p>
    <w:p w14:paraId="480147B5" w14:textId="77777777" w:rsidR="00085ACA" w:rsidRDefault="00085ACA" w:rsidP="00085ACA">
      <w:pPr>
        <w:spacing w:line="480" w:lineRule="auto"/>
        <w:ind w:firstLine="720"/>
        <w:jc w:val="center"/>
        <w:rPr>
          <w:rFonts w:ascii="Times New Roman" w:hAnsi="Times New Roman" w:cs="Times New Roman"/>
          <w:sz w:val="24"/>
          <w:szCs w:val="24"/>
        </w:rPr>
      </w:pPr>
    </w:p>
    <w:p w14:paraId="7428C052" w14:textId="77777777" w:rsidR="00085ACA" w:rsidRDefault="00085ACA" w:rsidP="00085ACA">
      <w:pPr>
        <w:spacing w:line="480" w:lineRule="auto"/>
        <w:ind w:firstLine="720"/>
        <w:jc w:val="center"/>
        <w:rPr>
          <w:rFonts w:ascii="Times New Roman" w:hAnsi="Times New Roman" w:cs="Times New Roman"/>
          <w:sz w:val="24"/>
          <w:szCs w:val="24"/>
        </w:rPr>
      </w:pPr>
    </w:p>
    <w:p w14:paraId="5A66F443" w14:textId="77777777" w:rsidR="00085ACA" w:rsidRDefault="00085ACA" w:rsidP="00085ACA">
      <w:pPr>
        <w:spacing w:line="480" w:lineRule="auto"/>
        <w:ind w:firstLine="720"/>
        <w:jc w:val="center"/>
        <w:rPr>
          <w:rFonts w:ascii="Times New Roman" w:hAnsi="Times New Roman" w:cs="Times New Roman"/>
          <w:sz w:val="24"/>
          <w:szCs w:val="24"/>
        </w:rPr>
      </w:pPr>
    </w:p>
    <w:p w14:paraId="3AB58C86" w14:textId="77777777" w:rsidR="00085ACA" w:rsidRDefault="00085ACA" w:rsidP="00085ACA">
      <w:pPr>
        <w:spacing w:line="480" w:lineRule="auto"/>
        <w:ind w:firstLine="720"/>
        <w:jc w:val="center"/>
        <w:rPr>
          <w:rFonts w:ascii="Times New Roman" w:hAnsi="Times New Roman" w:cs="Times New Roman"/>
          <w:sz w:val="24"/>
          <w:szCs w:val="24"/>
        </w:rPr>
      </w:pPr>
    </w:p>
    <w:p w14:paraId="61DCD6E1" w14:textId="77777777" w:rsidR="00085ACA" w:rsidRDefault="00085ACA" w:rsidP="00085ACA">
      <w:pPr>
        <w:spacing w:line="480" w:lineRule="auto"/>
        <w:ind w:firstLine="720"/>
        <w:jc w:val="center"/>
        <w:rPr>
          <w:rFonts w:ascii="Times New Roman" w:hAnsi="Times New Roman" w:cs="Times New Roman"/>
          <w:sz w:val="24"/>
          <w:szCs w:val="24"/>
        </w:rPr>
      </w:pPr>
    </w:p>
    <w:p w14:paraId="702C6CA6" w14:textId="77777777" w:rsidR="00085ACA" w:rsidRDefault="00085ACA" w:rsidP="00085ACA">
      <w:pPr>
        <w:spacing w:line="480" w:lineRule="auto"/>
        <w:ind w:firstLine="720"/>
        <w:jc w:val="center"/>
        <w:rPr>
          <w:rFonts w:ascii="Times New Roman" w:hAnsi="Times New Roman" w:cs="Times New Roman"/>
          <w:sz w:val="24"/>
          <w:szCs w:val="24"/>
        </w:rPr>
      </w:pPr>
    </w:p>
    <w:p w14:paraId="73510042" w14:textId="77777777" w:rsidR="009548CC"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Reflective Journal Paper</w:t>
      </w:r>
    </w:p>
    <w:p w14:paraId="0583C9CF"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Name</w:t>
      </w:r>
    </w:p>
    <w:p w14:paraId="2BE1B7FB" w14:textId="77777777" w:rsidR="003C0E4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Institution Affiliation</w:t>
      </w:r>
    </w:p>
    <w:p w14:paraId="0D5BF15A"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Course Title</w:t>
      </w:r>
    </w:p>
    <w:p w14:paraId="1B46C305" w14:textId="77777777" w:rsidR="006F3774" w:rsidRPr="00085ACA" w:rsidRDefault="00085ACA"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t>Date</w:t>
      </w:r>
    </w:p>
    <w:p w14:paraId="04B44893" w14:textId="77777777" w:rsidR="003C0E44" w:rsidRPr="00085ACA" w:rsidRDefault="003C0E4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br w:type="page"/>
      </w:r>
    </w:p>
    <w:p w14:paraId="1350D3E5" w14:textId="77777777" w:rsidR="00C40B6B" w:rsidRPr="00085ACA" w:rsidRDefault="00C40B6B"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lastRenderedPageBreak/>
        <w:t>The learning styles which were used by Kolb are divided into four stages. To begin with, th</w:t>
      </w:r>
      <w:r w:rsidR="003C0E44" w:rsidRPr="00085ACA">
        <w:rPr>
          <w:rFonts w:ascii="Times New Roman" w:hAnsi="Times New Roman" w:cs="Times New Roman"/>
          <w:sz w:val="24"/>
          <w:szCs w:val="24"/>
        </w:rPr>
        <w:t>ese</w:t>
      </w:r>
      <w:r w:rsidRPr="00085ACA">
        <w:rPr>
          <w:rFonts w:ascii="Times New Roman" w:hAnsi="Times New Roman" w:cs="Times New Roman"/>
          <w:sz w:val="24"/>
          <w:szCs w:val="24"/>
        </w:rPr>
        <w:t xml:space="preserve"> stages included making a concrete experience about something practical. The second stage was reflecting </w:t>
      </w:r>
      <w:r w:rsidR="003C0E44" w:rsidRPr="00085ACA">
        <w:rPr>
          <w:rFonts w:ascii="Times New Roman" w:hAnsi="Times New Roman" w:cs="Times New Roman"/>
          <w:sz w:val="24"/>
          <w:szCs w:val="24"/>
        </w:rPr>
        <w:t>on</w:t>
      </w:r>
      <w:r w:rsidRPr="00085ACA">
        <w:rPr>
          <w:rFonts w:ascii="Times New Roman" w:hAnsi="Times New Roman" w:cs="Times New Roman"/>
          <w:sz w:val="24"/>
          <w:szCs w:val="24"/>
        </w:rPr>
        <w:t xml:space="preserve"> the ex</w:t>
      </w:r>
      <w:r w:rsidR="00925E58" w:rsidRPr="00085ACA">
        <w:rPr>
          <w:rFonts w:ascii="Times New Roman" w:hAnsi="Times New Roman" w:cs="Times New Roman"/>
          <w:sz w:val="24"/>
          <w:szCs w:val="24"/>
        </w:rPr>
        <w:t>perience which the students mad</w:t>
      </w:r>
      <w:r w:rsidRPr="00085ACA">
        <w:rPr>
          <w:rFonts w:ascii="Times New Roman" w:hAnsi="Times New Roman" w:cs="Times New Roman"/>
          <w:sz w:val="24"/>
          <w:szCs w:val="24"/>
        </w:rPr>
        <w:t xml:space="preserve">e previously. The third stage was conceptualizing </w:t>
      </w:r>
      <w:r w:rsidR="00925E58" w:rsidRPr="00085ACA">
        <w:rPr>
          <w:rFonts w:ascii="Times New Roman" w:hAnsi="Times New Roman" w:cs="Times New Roman"/>
          <w:sz w:val="24"/>
          <w:szCs w:val="24"/>
        </w:rPr>
        <w:t>the abstracting which</w:t>
      </w:r>
      <w:r w:rsidRPr="00085ACA">
        <w:rPr>
          <w:rFonts w:ascii="Times New Roman" w:hAnsi="Times New Roman" w:cs="Times New Roman"/>
          <w:sz w:val="24"/>
          <w:szCs w:val="24"/>
        </w:rPr>
        <w:t xml:space="preserve"> means to learn from the experience made. The </w:t>
      </w:r>
      <w:r w:rsidR="00925E58" w:rsidRPr="00085ACA">
        <w:rPr>
          <w:rFonts w:ascii="Times New Roman" w:hAnsi="Times New Roman" w:cs="Times New Roman"/>
          <w:sz w:val="24"/>
          <w:szCs w:val="24"/>
        </w:rPr>
        <w:t>last</w:t>
      </w:r>
      <w:r w:rsidRPr="00085ACA">
        <w:rPr>
          <w:rFonts w:ascii="Times New Roman" w:hAnsi="Times New Roman" w:cs="Times New Roman"/>
          <w:sz w:val="24"/>
          <w:szCs w:val="24"/>
        </w:rPr>
        <w:t xml:space="preserve"> and final stage was an active experiment which was purposely for trying to work out the content learned from </w:t>
      </w:r>
      <w:r w:rsidR="003C0E44" w:rsidRPr="00085ACA">
        <w:rPr>
          <w:rFonts w:ascii="Times New Roman" w:hAnsi="Times New Roman" w:cs="Times New Roman"/>
          <w:sz w:val="24"/>
          <w:szCs w:val="24"/>
        </w:rPr>
        <w:t xml:space="preserve">the </w:t>
      </w:r>
      <w:r w:rsidRPr="00085ACA">
        <w:rPr>
          <w:rFonts w:ascii="Times New Roman" w:hAnsi="Times New Roman" w:cs="Times New Roman"/>
          <w:sz w:val="24"/>
          <w:szCs w:val="24"/>
        </w:rPr>
        <w:t xml:space="preserve">class. </w:t>
      </w:r>
      <w:r w:rsidR="00925E58" w:rsidRPr="00085ACA">
        <w:rPr>
          <w:rFonts w:ascii="Times New Roman" w:hAnsi="Times New Roman" w:cs="Times New Roman"/>
          <w:sz w:val="24"/>
          <w:szCs w:val="24"/>
        </w:rPr>
        <w:t xml:space="preserve">Paige Turner </w:t>
      </w:r>
      <w:r w:rsidR="00D55484" w:rsidRPr="00085ACA">
        <w:rPr>
          <w:rFonts w:ascii="Times New Roman" w:hAnsi="Times New Roman" w:cs="Times New Roman"/>
          <w:sz w:val="24"/>
          <w:szCs w:val="24"/>
        </w:rPr>
        <w:t>the best and greatest</w:t>
      </w:r>
      <w:r w:rsidR="003C0E44" w:rsidRPr="00085ACA">
        <w:rPr>
          <w:rFonts w:ascii="Times New Roman" w:hAnsi="Times New Roman" w:cs="Times New Roman"/>
          <w:sz w:val="24"/>
          <w:szCs w:val="24"/>
        </w:rPr>
        <w:t>-</w:t>
      </w:r>
      <w:r w:rsidR="00D55484" w:rsidRPr="00085ACA">
        <w:rPr>
          <w:rFonts w:ascii="Times New Roman" w:hAnsi="Times New Roman" w:cs="Times New Roman"/>
          <w:sz w:val="24"/>
          <w:szCs w:val="24"/>
        </w:rPr>
        <w:t xml:space="preserve">selling author nationally is said to be planning to change publishers and has also planned to make a contract with the </w:t>
      </w:r>
      <w:proofErr w:type="spellStart"/>
      <w:r w:rsidR="00D55484" w:rsidRPr="00085ACA">
        <w:rPr>
          <w:rFonts w:ascii="Times New Roman" w:hAnsi="Times New Roman" w:cs="Times New Roman"/>
          <w:sz w:val="24"/>
          <w:szCs w:val="24"/>
        </w:rPr>
        <w:t>Bestbooks</w:t>
      </w:r>
      <w:proofErr w:type="spellEnd"/>
      <w:r w:rsidR="00D55484" w:rsidRPr="00085ACA">
        <w:rPr>
          <w:rFonts w:ascii="Times New Roman" w:hAnsi="Times New Roman" w:cs="Times New Roman"/>
          <w:sz w:val="24"/>
          <w:szCs w:val="24"/>
        </w:rPr>
        <w:t xml:space="preserve"> publishers. As the agent from Paige Turner who is going to meet up with the representative from </w:t>
      </w:r>
      <w:proofErr w:type="spellStart"/>
      <w:r w:rsidR="00D55484" w:rsidRPr="00085ACA">
        <w:rPr>
          <w:rFonts w:ascii="Times New Roman" w:hAnsi="Times New Roman" w:cs="Times New Roman"/>
          <w:sz w:val="24"/>
          <w:szCs w:val="24"/>
        </w:rPr>
        <w:t>Bestbooks</w:t>
      </w:r>
      <w:proofErr w:type="spellEnd"/>
      <w:r w:rsidR="00D55484" w:rsidRPr="00085ACA">
        <w:rPr>
          <w:rFonts w:ascii="Times New Roman" w:hAnsi="Times New Roman" w:cs="Times New Roman"/>
          <w:sz w:val="24"/>
          <w:szCs w:val="24"/>
        </w:rPr>
        <w:t xml:space="preserve">, there are a set of </w:t>
      </w:r>
      <w:r w:rsidR="003C0E44" w:rsidRPr="00085ACA">
        <w:rPr>
          <w:rFonts w:ascii="Times New Roman" w:hAnsi="Times New Roman" w:cs="Times New Roman"/>
          <w:sz w:val="24"/>
          <w:szCs w:val="24"/>
        </w:rPr>
        <w:t>discussions</w:t>
      </w:r>
      <w:r w:rsidR="00D55484" w:rsidRPr="00085ACA">
        <w:rPr>
          <w:rFonts w:ascii="Times New Roman" w:hAnsi="Times New Roman" w:cs="Times New Roman"/>
          <w:sz w:val="24"/>
          <w:szCs w:val="24"/>
        </w:rPr>
        <w:t xml:space="preserve"> that I have with the </w:t>
      </w:r>
      <w:proofErr w:type="spellStart"/>
      <w:r w:rsidR="00D55484" w:rsidRPr="00085ACA">
        <w:rPr>
          <w:rFonts w:ascii="Times New Roman" w:hAnsi="Times New Roman" w:cs="Times New Roman"/>
          <w:sz w:val="24"/>
          <w:szCs w:val="24"/>
        </w:rPr>
        <w:t>Bestbooks</w:t>
      </w:r>
      <w:proofErr w:type="spellEnd"/>
      <w:r w:rsidR="00D55484" w:rsidRPr="00085ACA">
        <w:rPr>
          <w:rFonts w:ascii="Times New Roman" w:hAnsi="Times New Roman" w:cs="Times New Roman"/>
          <w:sz w:val="24"/>
          <w:szCs w:val="24"/>
        </w:rPr>
        <w:t xml:space="preserve"> representatives so that I can acquire the best deal for Paige Turner. </w:t>
      </w:r>
    </w:p>
    <w:p w14:paraId="1EDDBD47" w14:textId="77777777" w:rsidR="00D55484" w:rsidRPr="00085ACA" w:rsidRDefault="00D5548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Some of the issues to discuss with the representative include royalties which means the percentage per s</w:t>
      </w:r>
      <w:r w:rsidR="003C0E44" w:rsidRPr="00085ACA">
        <w:rPr>
          <w:rFonts w:ascii="Times New Roman" w:hAnsi="Times New Roman" w:cs="Times New Roman"/>
          <w:sz w:val="24"/>
          <w:szCs w:val="24"/>
        </w:rPr>
        <w:t>ale</w:t>
      </w:r>
      <w:r w:rsidRPr="00085ACA">
        <w:rPr>
          <w:rFonts w:ascii="Times New Roman" w:hAnsi="Times New Roman" w:cs="Times New Roman"/>
          <w:sz w:val="24"/>
          <w:szCs w:val="24"/>
        </w:rPr>
        <w:t xml:space="preserve"> which the </w:t>
      </w:r>
      <w:proofErr w:type="spellStart"/>
      <w:r w:rsidRPr="00085ACA">
        <w:rPr>
          <w:rFonts w:ascii="Times New Roman" w:hAnsi="Times New Roman" w:cs="Times New Roman"/>
          <w:sz w:val="24"/>
          <w:szCs w:val="24"/>
        </w:rPr>
        <w:t>Bestbook</w:t>
      </w:r>
      <w:r w:rsidR="003C0E44" w:rsidRPr="00085ACA">
        <w:rPr>
          <w:rFonts w:ascii="Times New Roman" w:hAnsi="Times New Roman" w:cs="Times New Roman"/>
          <w:sz w:val="24"/>
          <w:szCs w:val="24"/>
        </w:rPr>
        <w:t>s</w:t>
      </w:r>
      <w:proofErr w:type="spellEnd"/>
      <w:r w:rsidRPr="00085ACA">
        <w:rPr>
          <w:rFonts w:ascii="Times New Roman" w:hAnsi="Times New Roman" w:cs="Times New Roman"/>
          <w:sz w:val="24"/>
          <w:szCs w:val="24"/>
        </w:rPr>
        <w:t xml:space="preserve"> publishers </w:t>
      </w:r>
      <w:r w:rsidR="003C0E44" w:rsidRPr="00085ACA">
        <w:rPr>
          <w:rFonts w:ascii="Times New Roman" w:hAnsi="Times New Roman" w:cs="Times New Roman"/>
          <w:sz w:val="24"/>
          <w:szCs w:val="24"/>
        </w:rPr>
        <w:t>are</w:t>
      </w:r>
      <w:r w:rsidRPr="00085ACA">
        <w:rPr>
          <w:rFonts w:ascii="Times New Roman" w:hAnsi="Times New Roman" w:cs="Times New Roman"/>
          <w:sz w:val="24"/>
          <w:szCs w:val="24"/>
        </w:rPr>
        <w:t xml:space="preserve"> going to offer. Other issues include the contract signing bonus they are willing to offer, the advances, number of weeks that Paige Turner is going to take in promoting his book, the number of print runs for each and every book, all the countries whereby the book is going to be sold and lastly, the number of </w:t>
      </w:r>
      <w:r w:rsidR="003C0E44" w:rsidRPr="00085ACA">
        <w:rPr>
          <w:rFonts w:ascii="Times New Roman" w:hAnsi="Times New Roman" w:cs="Times New Roman"/>
          <w:sz w:val="24"/>
          <w:szCs w:val="24"/>
        </w:rPr>
        <w:t>book clubs</w:t>
      </w:r>
      <w:r w:rsidRPr="00085ACA">
        <w:rPr>
          <w:rFonts w:ascii="Times New Roman" w:hAnsi="Times New Roman" w:cs="Times New Roman"/>
          <w:sz w:val="24"/>
          <w:szCs w:val="24"/>
        </w:rPr>
        <w:t xml:space="preserve"> and even libraries which are going to accept and adopt the book from Paige Turner. During the negotiation process for any business to be</w:t>
      </w:r>
      <w:r w:rsidR="00456534" w:rsidRPr="00085ACA">
        <w:rPr>
          <w:rFonts w:ascii="Times New Roman" w:hAnsi="Times New Roman" w:cs="Times New Roman"/>
          <w:sz w:val="24"/>
          <w:szCs w:val="24"/>
        </w:rPr>
        <w:t xml:space="preserve"> done, there occurs a discussion for both the seller and the buyer to agree on the price and the terms of service as well. Paige Turner as already laid down plans on how he is going to </w:t>
      </w:r>
      <w:r w:rsidR="003C0E44" w:rsidRPr="00085ACA">
        <w:rPr>
          <w:rFonts w:ascii="Times New Roman" w:hAnsi="Times New Roman" w:cs="Times New Roman"/>
          <w:sz w:val="24"/>
          <w:szCs w:val="24"/>
        </w:rPr>
        <w:t>spend</w:t>
      </w:r>
      <w:r w:rsidR="00456534" w:rsidRPr="00085ACA">
        <w:rPr>
          <w:rFonts w:ascii="Times New Roman" w:hAnsi="Times New Roman" w:cs="Times New Roman"/>
          <w:sz w:val="24"/>
          <w:szCs w:val="24"/>
        </w:rPr>
        <w:t xml:space="preserve"> his money. However, bonuses are also important, therefore the representative from </w:t>
      </w:r>
      <w:proofErr w:type="spellStart"/>
      <w:r w:rsidR="00456534" w:rsidRPr="00085ACA">
        <w:rPr>
          <w:rFonts w:ascii="Times New Roman" w:hAnsi="Times New Roman" w:cs="Times New Roman"/>
          <w:sz w:val="24"/>
          <w:szCs w:val="24"/>
        </w:rPr>
        <w:t>Bestbooks</w:t>
      </w:r>
      <w:proofErr w:type="spellEnd"/>
      <w:r w:rsidR="00456534" w:rsidRPr="00085ACA">
        <w:rPr>
          <w:rFonts w:ascii="Times New Roman" w:hAnsi="Times New Roman" w:cs="Times New Roman"/>
          <w:sz w:val="24"/>
          <w:szCs w:val="24"/>
        </w:rPr>
        <w:t xml:space="preserve"> has to assure Turner of the bonuses since they are so common in many business settings.</w:t>
      </w:r>
    </w:p>
    <w:p w14:paraId="3BB31267" w14:textId="77777777" w:rsidR="00A06210" w:rsidRPr="00085ACA" w:rsidRDefault="0045653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The kind of contract that Paige Turner gets is also important since it majorly determines whether I will still remain to be his client. </w:t>
      </w:r>
      <w:r w:rsidR="003C0E44" w:rsidRPr="00085ACA">
        <w:rPr>
          <w:rFonts w:ascii="Times New Roman" w:hAnsi="Times New Roman" w:cs="Times New Roman"/>
          <w:sz w:val="24"/>
          <w:szCs w:val="24"/>
        </w:rPr>
        <w:t>The s</w:t>
      </w:r>
      <w:r w:rsidRPr="00085ACA">
        <w:rPr>
          <w:rFonts w:ascii="Times New Roman" w:hAnsi="Times New Roman" w:cs="Times New Roman"/>
          <w:sz w:val="24"/>
          <w:szCs w:val="24"/>
        </w:rPr>
        <w:t xml:space="preserve">witching of publishers may happen due to </w:t>
      </w:r>
      <w:r w:rsidR="003C0E44" w:rsidRPr="00085ACA">
        <w:rPr>
          <w:rFonts w:ascii="Times New Roman" w:hAnsi="Times New Roman" w:cs="Times New Roman"/>
          <w:sz w:val="24"/>
          <w:szCs w:val="24"/>
        </w:rPr>
        <w:t xml:space="preserve">a </w:t>
      </w:r>
      <w:r w:rsidRPr="00085ACA">
        <w:rPr>
          <w:rFonts w:ascii="Times New Roman" w:hAnsi="Times New Roman" w:cs="Times New Roman"/>
          <w:sz w:val="24"/>
          <w:szCs w:val="24"/>
        </w:rPr>
        <w:t xml:space="preserve">positive </w:t>
      </w:r>
      <w:r w:rsidRPr="00085ACA">
        <w:rPr>
          <w:rFonts w:ascii="Times New Roman" w:hAnsi="Times New Roman" w:cs="Times New Roman"/>
          <w:sz w:val="24"/>
          <w:szCs w:val="24"/>
        </w:rPr>
        <w:lastRenderedPageBreak/>
        <w:t xml:space="preserve">or rather a negative impact. Switching publishers helps the author to get </w:t>
      </w:r>
      <w:r w:rsidR="003C0E44" w:rsidRPr="00085ACA">
        <w:rPr>
          <w:rFonts w:ascii="Times New Roman" w:hAnsi="Times New Roman" w:cs="Times New Roman"/>
          <w:sz w:val="24"/>
          <w:szCs w:val="24"/>
        </w:rPr>
        <w:t xml:space="preserve">a </w:t>
      </w:r>
      <w:r w:rsidRPr="00085ACA">
        <w:rPr>
          <w:rFonts w:ascii="Times New Roman" w:hAnsi="Times New Roman" w:cs="Times New Roman"/>
          <w:sz w:val="24"/>
          <w:szCs w:val="24"/>
        </w:rPr>
        <w:t xml:space="preserve">contrast of the different publishers which do exist. </w:t>
      </w:r>
      <w:proofErr w:type="gramStart"/>
      <w:r w:rsidRPr="00085ACA">
        <w:rPr>
          <w:rFonts w:ascii="Times New Roman" w:hAnsi="Times New Roman" w:cs="Times New Roman"/>
          <w:sz w:val="24"/>
          <w:szCs w:val="24"/>
        </w:rPr>
        <w:t>Therefore</w:t>
      </w:r>
      <w:proofErr w:type="gramEnd"/>
      <w:r w:rsidRPr="00085ACA">
        <w:rPr>
          <w:rFonts w:ascii="Times New Roman" w:hAnsi="Times New Roman" w:cs="Times New Roman"/>
          <w:sz w:val="24"/>
          <w:szCs w:val="24"/>
        </w:rPr>
        <w:t xml:space="preserve"> the main aim of Paige Turner is to publish </w:t>
      </w:r>
      <w:r w:rsidR="003C0E44" w:rsidRPr="00085ACA">
        <w:rPr>
          <w:rFonts w:ascii="Times New Roman" w:hAnsi="Times New Roman" w:cs="Times New Roman"/>
          <w:sz w:val="24"/>
          <w:szCs w:val="24"/>
        </w:rPr>
        <w:t>at least</w:t>
      </w:r>
      <w:r w:rsidRPr="00085ACA">
        <w:rPr>
          <w:rFonts w:ascii="Times New Roman" w:hAnsi="Times New Roman" w:cs="Times New Roman"/>
          <w:sz w:val="24"/>
          <w:szCs w:val="24"/>
        </w:rPr>
        <w:t xml:space="preserve"> two books with the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publishers and from that</w:t>
      </w:r>
      <w:r w:rsidR="003C0E44" w:rsidRPr="00085ACA">
        <w:rPr>
          <w:rFonts w:ascii="Times New Roman" w:hAnsi="Times New Roman" w:cs="Times New Roman"/>
          <w:sz w:val="24"/>
          <w:szCs w:val="24"/>
        </w:rPr>
        <w:t>,</w:t>
      </w:r>
      <w:r w:rsidRPr="00085ACA">
        <w:rPr>
          <w:rFonts w:ascii="Times New Roman" w:hAnsi="Times New Roman" w:cs="Times New Roman"/>
          <w:sz w:val="24"/>
          <w:szCs w:val="24"/>
        </w:rPr>
        <w:t xml:space="preserve"> he will have enough experience with it and also have enough freedom off leveraging different publishers. </w:t>
      </w:r>
      <w:r w:rsidR="00191ACC" w:rsidRPr="00085ACA">
        <w:rPr>
          <w:rFonts w:ascii="Times New Roman" w:hAnsi="Times New Roman" w:cs="Times New Roman"/>
          <w:sz w:val="24"/>
          <w:szCs w:val="24"/>
        </w:rPr>
        <w:t>Since Paige is a great writer, his books do not need any form of promotion, also Paige Turner says that he finds book promotion boring since a great book automatically sells itself.</w:t>
      </w:r>
    </w:p>
    <w:p w14:paraId="5FD5C971" w14:textId="77777777" w:rsidR="00A06210" w:rsidRPr="00085ACA" w:rsidRDefault="00A06210"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Royalties were agreed on as a portion of net revenues from the set price of Paige Turner’s book which was purposely for the payment to be made in the coming future. The company, that is the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w:t>
      </w:r>
      <w:proofErr w:type="gramStart"/>
      <w:r w:rsidRPr="00085ACA">
        <w:rPr>
          <w:rFonts w:ascii="Times New Roman" w:hAnsi="Times New Roman" w:cs="Times New Roman"/>
          <w:sz w:val="24"/>
          <w:szCs w:val="24"/>
        </w:rPr>
        <w:t>publishers</w:t>
      </w:r>
      <w:proofErr w:type="gramEnd"/>
      <w:r w:rsidRPr="00085ACA">
        <w:rPr>
          <w:rFonts w:ascii="Times New Roman" w:hAnsi="Times New Roman" w:cs="Times New Roman"/>
          <w:sz w:val="24"/>
          <w:szCs w:val="24"/>
        </w:rPr>
        <w:t xml:space="preserve"> representative agreed on making some payment to Paige Turner who is a new customer. This was made as an encouragement to Turner so that he may not quite the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publishers in the near future. However, </w:t>
      </w:r>
      <w:r w:rsidR="003C0E44" w:rsidRPr="00085ACA">
        <w:rPr>
          <w:rFonts w:ascii="Times New Roman" w:hAnsi="Times New Roman" w:cs="Times New Roman"/>
          <w:sz w:val="24"/>
          <w:szCs w:val="24"/>
        </w:rPr>
        <w:t>the</w:t>
      </w:r>
      <w:r w:rsidRPr="00085ACA">
        <w:rPr>
          <w:rFonts w:ascii="Times New Roman" w:hAnsi="Times New Roman" w:cs="Times New Roman"/>
          <w:sz w:val="24"/>
          <w:szCs w:val="24"/>
        </w:rPr>
        <w:t xml:space="preserve"> average number of print runs were agreed on. Since Turner claims that a great book will automatically sell itself, the number </w:t>
      </w:r>
      <w:r w:rsidR="003C0E44" w:rsidRPr="00085ACA">
        <w:rPr>
          <w:rFonts w:ascii="Times New Roman" w:hAnsi="Times New Roman" w:cs="Times New Roman"/>
          <w:sz w:val="24"/>
          <w:szCs w:val="24"/>
        </w:rPr>
        <w:t>of weeks</w:t>
      </w:r>
      <w:r w:rsidRPr="00085ACA">
        <w:rPr>
          <w:rFonts w:ascii="Times New Roman" w:hAnsi="Times New Roman" w:cs="Times New Roman"/>
          <w:sz w:val="24"/>
          <w:szCs w:val="24"/>
        </w:rPr>
        <w:t xml:space="preserve"> on which he would take in promoting the book in th</w:t>
      </w:r>
      <w:r w:rsidR="001A3446" w:rsidRPr="00085ACA">
        <w:rPr>
          <w:rFonts w:ascii="Times New Roman" w:hAnsi="Times New Roman" w:cs="Times New Roman"/>
          <w:sz w:val="24"/>
          <w:szCs w:val="24"/>
        </w:rPr>
        <w:t xml:space="preserve">e market was unpliable. </w:t>
      </w:r>
      <w:r w:rsidR="003C0E44" w:rsidRPr="00085ACA">
        <w:rPr>
          <w:rFonts w:ascii="Times New Roman" w:hAnsi="Times New Roman" w:cs="Times New Roman"/>
          <w:sz w:val="24"/>
          <w:szCs w:val="24"/>
        </w:rPr>
        <w:t>The p</w:t>
      </w:r>
      <w:r w:rsidR="001A3446" w:rsidRPr="00085ACA">
        <w:rPr>
          <w:rFonts w:ascii="Times New Roman" w:hAnsi="Times New Roman" w:cs="Times New Roman"/>
          <w:sz w:val="24"/>
          <w:szCs w:val="24"/>
        </w:rPr>
        <w:t>romotion was not negotiated since Turner finds promotions for books quite boring for him. The number of Paige Turner’s book to be printed could be determined by the first print of the book to be done.</w:t>
      </w:r>
    </w:p>
    <w:p w14:paraId="279DCD98" w14:textId="77777777" w:rsidR="00085ACA" w:rsidRPr="00085ACA" w:rsidRDefault="001A3446"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An advance also was agreed on which was not dependent on the royalty payments made. </w:t>
      </w:r>
      <w:r w:rsidR="003C0E44" w:rsidRPr="00085ACA">
        <w:rPr>
          <w:rFonts w:ascii="Times New Roman" w:hAnsi="Times New Roman" w:cs="Times New Roman"/>
          <w:sz w:val="24"/>
          <w:szCs w:val="24"/>
        </w:rPr>
        <w:t>The a</w:t>
      </w:r>
      <w:r w:rsidRPr="00085ACA">
        <w:rPr>
          <w:rFonts w:ascii="Times New Roman" w:hAnsi="Times New Roman" w:cs="Times New Roman"/>
          <w:sz w:val="24"/>
          <w:szCs w:val="24"/>
        </w:rPr>
        <w:t xml:space="preserve">dvance of the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publishers was rated in every one dollar achieved. This payment was supposed to be made before </w:t>
      </w:r>
      <w:r w:rsidR="003C0E44" w:rsidRPr="00085ACA">
        <w:rPr>
          <w:rFonts w:ascii="Times New Roman" w:hAnsi="Times New Roman" w:cs="Times New Roman"/>
          <w:sz w:val="24"/>
          <w:szCs w:val="24"/>
        </w:rPr>
        <w:t xml:space="preserve">the </w:t>
      </w:r>
      <w:r w:rsidRPr="00085ACA">
        <w:rPr>
          <w:rFonts w:ascii="Times New Roman" w:hAnsi="Times New Roman" w:cs="Times New Roman"/>
          <w:sz w:val="24"/>
          <w:szCs w:val="24"/>
        </w:rPr>
        <w:t xml:space="preserve">publishing of the book. Other important issues such as the number of countries whereby the book is going to be sold as well as the </w:t>
      </w:r>
      <w:r w:rsidR="003C0E44" w:rsidRPr="00085ACA">
        <w:rPr>
          <w:rFonts w:ascii="Times New Roman" w:hAnsi="Times New Roman" w:cs="Times New Roman"/>
          <w:sz w:val="24"/>
          <w:szCs w:val="24"/>
        </w:rPr>
        <w:t>book clubs</w:t>
      </w:r>
      <w:r w:rsidRPr="00085ACA">
        <w:rPr>
          <w:rFonts w:ascii="Times New Roman" w:hAnsi="Times New Roman" w:cs="Times New Roman"/>
          <w:sz w:val="24"/>
          <w:szCs w:val="24"/>
        </w:rPr>
        <w:t xml:space="preserve"> which were going to adopt Paige Turner’s book were discussed and properly agreed on. </w:t>
      </w:r>
      <w:r w:rsidR="00191ACC" w:rsidRPr="00085ACA">
        <w:rPr>
          <w:rFonts w:ascii="Times New Roman" w:hAnsi="Times New Roman" w:cs="Times New Roman"/>
          <w:sz w:val="24"/>
          <w:szCs w:val="24"/>
        </w:rPr>
        <w:t xml:space="preserve">In </w:t>
      </w:r>
      <w:r w:rsidR="003C0E44" w:rsidRPr="00085ACA">
        <w:rPr>
          <w:rFonts w:ascii="Times New Roman" w:hAnsi="Times New Roman" w:cs="Times New Roman"/>
          <w:sz w:val="24"/>
          <w:szCs w:val="24"/>
        </w:rPr>
        <w:t xml:space="preserve">the </w:t>
      </w:r>
      <w:r w:rsidR="00191ACC" w:rsidRPr="00085ACA">
        <w:rPr>
          <w:rFonts w:ascii="Times New Roman" w:hAnsi="Times New Roman" w:cs="Times New Roman"/>
          <w:sz w:val="24"/>
          <w:szCs w:val="24"/>
        </w:rPr>
        <w:t>negotiation of contracts</w:t>
      </w:r>
      <w:r w:rsidR="003C0E44" w:rsidRPr="00085ACA">
        <w:rPr>
          <w:rFonts w:ascii="Times New Roman" w:hAnsi="Times New Roman" w:cs="Times New Roman"/>
          <w:sz w:val="24"/>
          <w:szCs w:val="24"/>
        </w:rPr>
        <w:t>,</w:t>
      </w:r>
      <w:r w:rsidR="00191ACC" w:rsidRPr="00085ACA">
        <w:rPr>
          <w:rFonts w:ascii="Times New Roman" w:hAnsi="Times New Roman" w:cs="Times New Roman"/>
          <w:sz w:val="24"/>
          <w:szCs w:val="24"/>
        </w:rPr>
        <w:t xml:space="preserve"> all the eight points were well asked and enquired from the </w:t>
      </w:r>
      <w:proofErr w:type="spellStart"/>
      <w:r w:rsidR="00191ACC" w:rsidRPr="00085ACA">
        <w:rPr>
          <w:rFonts w:ascii="Times New Roman" w:hAnsi="Times New Roman" w:cs="Times New Roman"/>
          <w:sz w:val="24"/>
          <w:szCs w:val="24"/>
        </w:rPr>
        <w:t>Bestbook</w:t>
      </w:r>
      <w:proofErr w:type="spellEnd"/>
      <w:r w:rsidR="00191ACC" w:rsidRPr="00085ACA">
        <w:rPr>
          <w:rFonts w:ascii="Times New Roman" w:hAnsi="Times New Roman" w:cs="Times New Roman"/>
          <w:sz w:val="24"/>
          <w:szCs w:val="24"/>
        </w:rPr>
        <w:t xml:space="preserve"> publishers and later on</w:t>
      </w:r>
      <w:r w:rsidR="003C0E44" w:rsidRPr="00085ACA">
        <w:rPr>
          <w:rFonts w:ascii="Times New Roman" w:hAnsi="Times New Roman" w:cs="Times New Roman"/>
          <w:sz w:val="24"/>
          <w:szCs w:val="24"/>
        </w:rPr>
        <w:t>,</w:t>
      </w:r>
      <w:r w:rsidR="00191ACC" w:rsidRPr="00085ACA">
        <w:rPr>
          <w:rFonts w:ascii="Times New Roman" w:hAnsi="Times New Roman" w:cs="Times New Roman"/>
          <w:sz w:val="24"/>
          <w:szCs w:val="24"/>
        </w:rPr>
        <w:t xml:space="preserve"> after a good time of negotiation, the negotiation</w:t>
      </w:r>
      <w:r w:rsidR="00B918D5" w:rsidRPr="00085ACA">
        <w:rPr>
          <w:rFonts w:ascii="Times New Roman" w:hAnsi="Times New Roman" w:cs="Times New Roman"/>
          <w:sz w:val="24"/>
          <w:szCs w:val="24"/>
        </w:rPr>
        <w:t xml:space="preserve"> went on smoothly and the</w:t>
      </w:r>
      <w:r w:rsidR="00191ACC" w:rsidRPr="00085ACA">
        <w:rPr>
          <w:rFonts w:ascii="Times New Roman" w:hAnsi="Times New Roman" w:cs="Times New Roman"/>
          <w:sz w:val="24"/>
          <w:szCs w:val="24"/>
        </w:rPr>
        <w:t xml:space="preserve"> discussion was </w:t>
      </w:r>
      <w:r w:rsidR="00191ACC" w:rsidRPr="00085ACA">
        <w:rPr>
          <w:rFonts w:ascii="Times New Roman" w:hAnsi="Times New Roman" w:cs="Times New Roman"/>
          <w:sz w:val="24"/>
          <w:szCs w:val="24"/>
        </w:rPr>
        <w:lastRenderedPageBreak/>
        <w:t xml:space="preserve">successful. </w:t>
      </w:r>
      <w:r w:rsidR="00B918D5" w:rsidRPr="00085ACA">
        <w:rPr>
          <w:rFonts w:ascii="Times New Roman" w:hAnsi="Times New Roman" w:cs="Times New Roman"/>
          <w:sz w:val="24"/>
          <w:szCs w:val="24"/>
        </w:rPr>
        <w:t xml:space="preserve">The negotiation was made on the interest of both the </w:t>
      </w:r>
      <w:proofErr w:type="spellStart"/>
      <w:r w:rsidR="00B918D5" w:rsidRPr="00085ACA">
        <w:rPr>
          <w:rFonts w:ascii="Times New Roman" w:hAnsi="Times New Roman" w:cs="Times New Roman"/>
          <w:sz w:val="24"/>
          <w:szCs w:val="24"/>
        </w:rPr>
        <w:t>Bestbooks</w:t>
      </w:r>
      <w:proofErr w:type="spellEnd"/>
      <w:r w:rsidR="00B918D5" w:rsidRPr="00085ACA">
        <w:rPr>
          <w:rFonts w:ascii="Times New Roman" w:hAnsi="Times New Roman" w:cs="Times New Roman"/>
          <w:sz w:val="24"/>
          <w:szCs w:val="24"/>
        </w:rPr>
        <w:t xml:space="preserve">’ publishers and Paige Turner. </w:t>
      </w:r>
      <w:r w:rsidR="00085ACA" w:rsidRPr="00085ACA">
        <w:rPr>
          <w:rFonts w:ascii="Times New Roman" w:hAnsi="Times New Roman" w:cs="Times New Roman"/>
          <w:sz w:val="24"/>
          <w:szCs w:val="24"/>
        </w:rPr>
        <w:t xml:space="preserve"> </w:t>
      </w:r>
    </w:p>
    <w:p w14:paraId="6BE4F604" w14:textId="77777777" w:rsidR="00191ACC" w:rsidRPr="00085ACA" w:rsidRDefault="00085ACA"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Paige Turner/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publishers’ </w:t>
      </w:r>
      <w:r w:rsidR="00191ACC" w:rsidRPr="00085ACA">
        <w:rPr>
          <w:rFonts w:ascii="Times New Roman" w:hAnsi="Times New Roman" w:cs="Times New Roman"/>
          <w:sz w:val="24"/>
          <w:szCs w:val="24"/>
        </w:rPr>
        <w:t>Final Agreement Form.</w:t>
      </w:r>
    </w:p>
    <w:tbl>
      <w:tblPr>
        <w:tblStyle w:val="TableGrid"/>
        <w:tblW w:w="0" w:type="auto"/>
        <w:tblLook w:val="04A0" w:firstRow="1" w:lastRow="0" w:firstColumn="1" w:lastColumn="0" w:noHBand="0" w:noVBand="1"/>
      </w:tblPr>
      <w:tblGrid>
        <w:gridCol w:w="2337"/>
        <w:gridCol w:w="2337"/>
        <w:gridCol w:w="2338"/>
        <w:gridCol w:w="2338"/>
      </w:tblGrid>
      <w:tr w:rsidR="00085ACA" w:rsidRPr="00085ACA" w14:paraId="7FF2B318" w14:textId="77777777" w:rsidTr="00191ACC">
        <w:tc>
          <w:tcPr>
            <w:tcW w:w="2337" w:type="dxa"/>
          </w:tcPr>
          <w:p w14:paraId="49BEE154"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Issue</w:t>
            </w:r>
          </w:p>
        </w:tc>
        <w:tc>
          <w:tcPr>
            <w:tcW w:w="2337" w:type="dxa"/>
          </w:tcPr>
          <w:p w14:paraId="3AD72051"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Term reached</w:t>
            </w:r>
          </w:p>
        </w:tc>
        <w:tc>
          <w:tcPr>
            <w:tcW w:w="2338" w:type="dxa"/>
          </w:tcPr>
          <w:p w14:paraId="69FFA43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 xml:space="preserve">Points for </w:t>
            </w:r>
            <w:proofErr w:type="spellStart"/>
            <w:r w:rsidRPr="00085ACA">
              <w:rPr>
                <w:rFonts w:ascii="Times New Roman" w:hAnsi="Times New Roman" w:cs="Times New Roman"/>
                <w:sz w:val="24"/>
                <w:szCs w:val="24"/>
              </w:rPr>
              <w:t>Bestbook</w:t>
            </w:r>
            <w:proofErr w:type="spellEnd"/>
            <w:r w:rsidRPr="00085ACA">
              <w:rPr>
                <w:rFonts w:ascii="Times New Roman" w:hAnsi="Times New Roman" w:cs="Times New Roman"/>
                <w:sz w:val="24"/>
                <w:szCs w:val="24"/>
              </w:rPr>
              <w:t xml:space="preserve"> publishing Rep</w:t>
            </w:r>
          </w:p>
        </w:tc>
        <w:tc>
          <w:tcPr>
            <w:tcW w:w="2338" w:type="dxa"/>
          </w:tcPr>
          <w:p w14:paraId="0F4C5F5A"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Points for Paige Turner’s agent</w:t>
            </w:r>
          </w:p>
        </w:tc>
      </w:tr>
      <w:tr w:rsidR="00085ACA" w:rsidRPr="00085ACA" w14:paraId="3B6E3209" w14:textId="77777777" w:rsidTr="00191ACC">
        <w:tc>
          <w:tcPr>
            <w:tcW w:w="2337" w:type="dxa"/>
          </w:tcPr>
          <w:p w14:paraId="1CCD90CA"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Royalties</w:t>
            </w:r>
          </w:p>
        </w:tc>
        <w:tc>
          <w:tcPr>
            <w:tcW w:w="2337" w:type="dxa"/>
          </w:tcPr>
          <w:p w14:paraId="15384C9C"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w:t>
            </w:r>
          </w:p>
        </w:tc>
        <w:tc>
          <w:tcPr>
            <w:tcW w:w="2338" w:type="dxa"/>
          </w:tcPr>
          <w:p w14:paraId="2BDFAB21"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3EB4DC24"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6</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7E8B18AC" w14:textId="77777777" w:rsidTr="00191ACC">
        <w:tc>
          <w:tcPr>
            <w:tcW w:w="2337" w:type="dxa"/>
          </w:tcPr>
          <w:p w14:paraId="0D825EC3"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Signing bonus</w:t>
            </w:r>
          </w:p>
        </w:tc>
        <w:tc>
          <w:tcPr>
            <w:tcW w:w="2337" w:type="dxa"/>
          </w:tcPr>
          <w:p w14:paraId="5D7A09FF"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2DDE6D74"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4919D19C" w14:textId="77777777" w:rsidR="00191ACC" w:rsidRPr="00085ACA" w:rsidRDefault="002060EB"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5425FDCE" w14:textId="77777777" w:rsidTr="00191ACC">
        <w:tc>
          <w:tcPr>
            <w:tcW w:w="2337" w:type="dxa"/>
          </w:tcPr>
          <w:p w14:paraId="393E77DE"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Print bonus</w:t>
            </w:r>
          </w:p>
        </w:tc>
        <w:tc>
          <w:tcPr>
            <w:tcW w:w="2337" w:type="dxa"/>
          </w:tcPr>
          <w:p w14:paraId="2C896361"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p>
        </w:tc>
        <w:tc>
          <w:tcPr>
            <w:tcW w:w="2338" w:type="dxa"/>
          </w:tcPr>
          <w:p w14:paraId="2DB65103"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464EB296"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3</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B918D5" w:rsidRPr="00085ACA" w14:paraId="2349015A" w14:textId="77777777" w:rsidTr="00191ACC">
        <w:tc>
          <w:tcPr>
            <w:tcW w:w="2337" w:type="dxa"/>
          </w:tcPr>
          <w:p w14:paraId="5086B575"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Weeks of promotion</w:t>
            </w:r>
          </w:p>
        </w:tc>
        <w:tc>
          <w:tcPr>
            <w:tcW w:w="2337" w:type="dxa"/>
          </w:tcPr>
          <w:p w14:paraId="5AEC196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20</w:t>
            </w:r>
          </w:p>
        </w:tc>
        <w:tc>
          <w:tcPr>
            <w:tcW w:w="2338" w:type="dxa"/>
          </w:tcPr>
          <w:p w14:paraId="2E9669D8"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5B674182"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400</w:t>
            </w:r>
          </w:p>
        </w:tc>
      </w:tr>
      <w:tr w:rsidR="00085ACA" w:rsidRPr="00085ACA" w14:paraId="23B3DBBC" w14:textId="77777777" w:rsidTr="00191ACC">
        <w:tc>
          <w:tcPr>
            <w:tcW w:w="2337" w:type="dxa"/>
          </w:tcPr>
          <w:p w14:paraId="42C5AD7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Number of books</w:t>
            </w:r>
          </w:p>
        </w:tc>
        <w:tc>
          <w:tcPr>
            <w:tcW w:w="2337" w:type="dxa"/>
          </w:tcPr>
          <w:p w14:paraId="349C8AE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w:t>
            </w:r>
          </w:p>
        </w:tc>
        <w:tc>
          <w:tcPr>
            <w:tcW w:w="2338" w:type="dxa"/>
          </w:tcPr>
          <w:p w14:paraId="748A274B"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100</w:t>
            </w:r>
          </w:p>
        </w:tc>
        <w:tc>
          <w:tcPr>
            <w:tcW w:w="2338" w:type="dxa"/>
          </w:tcPr>
          <w:p w14:paraId="731264D9"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085ACA" w:rsidRPr="00085ACA" w14:paraId="005EBE57" w14:textId="77777777" w:rsidTr="00191ACC">
        <w:tc>
          <w:tcPr>
            <w:tcW w:w="2337" w:type="dxa"/>
          </w:tcPr>
          <w:p w14:paraId="46017B5C"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Advance</w:t>
            </w:r>
          </w:p>
        </w:tc>
        <w:tc>
          <w:tcPr>
            <w:tcW w:w="2337" w:type="dxa"/>
          </w:tcPr>
          <w:p w14:paraId="41E65DE0"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15,000</w:t>
            </w:r>
          </w:p>
        </w:tc>
        <w:tc>
          <w:tcPr>
            <w:tcW w:w="2338" w:type="dxa"/>
          </w:tcPr>
          <w:p w14:paraId="3DAC31F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1205B789"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r>
      <w:tr w:rsidR="00085ACA" w:rsidRPr="00085ACA" w14:paraId="60A6963B" w14:textId="77777777" w:rsidTr="00191ACC">
        <w:tc>
          <w:tcPr>
            <w:tcW w:w="2337" w:type="dxa"/>
          </w:tcPr>
          <w:p w14:paraId="4DB8D29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Countries distributed</w:t>
            </w:r>
          </w:p>
        </w:tc>
        <w:tc>
          <w:tcPr>
            <w:tcW w:w="2337" w:type="dxa"/>
          </w:tcPr>
          <w:p w14:paraId="4673D388"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14</w:t>
            </w:r>
          </w:p>
        </w:tc>
        <w:tc>
          <w:tcPr>
            <w:tcW w:w="2338" w:type="dxa"/>
          </w:tcPr>
          <w:p w14:paraId="6486E71D"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c>
          <w:tcPr>
            <w:tcW w:w="2338" w:type="dxa"/>
          </w:tcPr>
          <w:p w14:paraId="265D3427"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4</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085ACA" w:rsidRPr="00085ACA" w14:paraId="7E4FF571" w14:textId="77777777" w:rsidTr="00191ACC">
        <w:tc>
          <w:tcPr>
            <w:tcW w:w="2337" w:type="dxa"/>
          </w:tcPr>
          <w:p w14:paraId="71DE3C02"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Book clubs</w:t>
            </w:r>
          </w:p>
        </w:tc>
        <w:tc>
          <w:tcPr>
            <w:tcW w:w="2337" w:type="dxa"/>
          </w:tcPr>
          <w:p w14:paraId="75B10C1D"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p>
        </w:tc>
        <w:tc>
          <w:tcPr>
            <w:tcW w:w="2338" w:type="dxa"/>
          </w:tcPr>
          <w:p w14:paraId="242AAA40"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7</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500</w:t>
            </w:r>
          </w:p>
        </w:tc>
        <w:tc>
          <w:tcPr>
            <w:tcW w:w="2338" w:type="dxa"/>
          </w:tcPr>
          <w:p w14:paraId="13D21A84" w14:textId="77777777" w:rsidR="00191ACC"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5</w:t>
            </w:r>
            <w:r w:rsidR="00085ACA" w:rsidRPr="00085ACA">
              <w:rPr>
                <w:rFonts w:ascii="Times New Roman" w:hAnsi="Times New Roman" w:cs="Times New Roman"/>
                <w:sz w:val="24"/>
                <w:szCs w:val="24"/>
              </w:rPr>
              <w:t>,</w:t>
            </w:r>
            <w:r w:rsidRPr="00085ACA">
              <w:rPr>
                <w:rFonts w:ascii="Times New Roman" w:hAnsi="Times New Roman" w:cs="Times New Roman"/>
                <w:sz w:val="24"/>
                <w:szCs w:val="24"/>
              </w:rPr>
              <w:t>000</w:t>
            </w:r>
          </w:p>
        </w:tc>
      </w:tr>
      <w:tr w:rsidR="00B918D5" w:rsidRPr="00085ACA" w14:paraId="1485D31C" w14:textId="77777777" w:rsidTr="00191ACC">
        <w:tc>
          <w:tcPr>
            <w:tcW w:w="2337" w:type="dxa"/>
          </w:tcPr>
          <w:p w14:paraId="5C87F8CB"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Total points for each party</w:t>
            </w:r>
          </w:p>
        </w:tc>
        <w:tc>
          <w:tcPr>
            <w:tcW w:w="2337" w:type="dxa"/>
          </w:tcPr>
          <w:p w14:paraId="6760709D" w14:textId="77777777" w:rsidR="00B918D5" w:rsidRPr="00085ACA" w:rsidRDefault="00B918D5" w:rsidP="00085ACA">
            <w:pPr>
              <w:spacing w:line="480" w:lineRule="auto"/>
              <w:jc w:val="both"/>
              <w:rPr>
                <w:rFonts w:ascii="Times New Roman" w:hAnsi="Times New Roman" w:cs="Times New Roman"/>
                <w:sz w:val="24"/>
                <w:szCs w:val="24"/>
              </w:rPr>
            </w:pPr>
          </w:p>
        </w:tc>
        <w:tc>
          <w:tcPr>
            <w:tcW w:w="2338" w:type="dxa"/>
          </w:tcPr>
          <w:p w14:paraId="79CD345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23,600</w:t>
            </w:r>
          </w:p>
        </w:tc>
        <w:tc>
          <w:tcPr>
            <w:tcW w:w="2338" w:type="dxa"/>
          </w:tcPr>
          <w:p w14:paraId="505CD5E0" w14:textId="77777777" w:rsidR="00B918D5" w:rsidRPr="00085ACA" w:rsidRDefault="00B918D5" w:rsidP="00085ACA">
            <w:pPr>
              <w:spacing w:line="480" w:lineRule="auto"/>
              <w:jc w:val="both"/>
              <w:rPr>
                <w:rFonts w:ascii="Times New Roman" w:hAnsi="Times New Roman" w:cs="Times New Roman"/>
                <w:sz w:val="24"/>
                <w:szCs w:val="24"/>
              </w:rPr>
            </w:pPr>
            <w:r w:rsidRPr="00085ACA">
              <w:rPr>
                <w:rFonts w:ascii="Times New Roman" w:hAnsi="Times New Roman" w:cs="Times New Roman"/>
                <w:sz w:val="24"/>
                <w:szCs w:val="24"/>
              </w:rPr>
              <w:t>25,400</w:t>
            </w:r>
          </w:p>
        </w:tc>
      </w:tr>
    </w:tbl>
    <w:p w14:paraId="6D009FC0" w14:textId="77777777" w:rsidR="00191ACC" w:rsidRPr="00085ACA" w:rsidRDefault="00191ACC" w:rsidP="00085ACA">
      <w:pPr>
        <w:spacing w:line="480" w:lineRule="auto"/>
        <w:ind w:firstLine="720"/>
        <w:jc w:val="both"/>
        <w:rPr>
          <w:rFonts w:ascii="Times New Roman" w:hAnsi="Times New Roman" w:cs="Times New Roman"/>
          <w:sz w:val="24"/>
          <w:szCs w:val="24"/>
        </w:rPr>
      </w:pPr>
    </w:p>
    <w:p w14:paraId="4BFD8CFF" w14:textId="77777777" w:rsidR="006F3774" w:rsidRPr="00085ACA" w:rsidRDefault="006F377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t xml:space="preserve">Throughout the negotiation, both Paige Turner’s agent and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xml:space="preserve"> </w:t>
      </w:r>
      <w:r w:rsidR="003C0E44" w:rsidRPr="00085ACA">
        <w:rPr>
          <w:rFonts w:ascii="Times New Roman" w:hAnsi="Times New Roman" w:cs="Times New Roman"/>
          <w:sz w:val="24"/>
          <w:szCs w:val="24"/>
        </w:rPr>
        <w:t>publisher’s</w:t>
      </w:r>
      <w:r w:rsidRPr="00085ACA">
        <w:rPr>
          <w:rFonts w:ascii="Times New Roman" w:hAnsi="Times New Roman" w:cs="Times New Roman"/>
          <w:sz w:val="24"/>
          <w:szCs w:val="24"/>
        </w:rPr>
        <w:t xml:space="preserve"> representative maintained a good, friendly and professional relationship. No party was strained since both the parties were willing to make it soft for the other side as well. The outcome after the negotiation process was pleasing since the deal for royalties that the </w:t>
      </w:r>
      <w:proofErr w:type="spellStart"/>
      <w:r w:rsidRPr="00085ACA">
        <w:rPr>
          <w:rFonts w:ascii="Times New Roman" w:hAnsi="Times New Roman" w:cs="Times New Roman"/>
          <w:sz w:val="24"/>
          <w:szCs w:val="24"/>
        </w:rPr>
        <w:t>Bestbooks</w:t>
      </w:r>
      <w:proofErr w:type="spellEnd"/>
      <w:r w:rsidRPr="00085ACA">
        <w:rPr>
          <w:rFonts w:ascii="Times New Roman" w:hAnsi="Times New Roman" w:cs="Times New Roman"/>
          <w:sz w:val="24"/>
          <w:szCs w:val="24"/>
        </w:rPr>
        <w:t>’ representative was willing to offer was quite good. From the negotiation</w:t>
      </w:r>
      <w:r w:rsidR="003C0E44" w:rsidRPr="00085ACA">
        <w:rPr>
          <w:rFonts w:ascii="Times New Roman" w:hAnsi="Times New Roman" w:cs="Times New Roman"/>
          <w:sz w:val="24"/>
          <w:szCs w:val="24"/>
        </w:rPr>
        <w:t>,</w:t>
      </w:r>
      <w:r w:rsidRPr="00085ACA">
        <w:rPr>
          <w:rFonts w:ascii="Times New Roman" w:hAnsi="Times New Roman" w:cs="Times New Roman"/>
          <w:sz w:val="24"/>
          <w:szCs w:val="24"/>
        </w:rPr>
        <w:t xml:space="preserve"> I learned that it is always good to keep focused since my goal was achieving the maximum number of points.  I also learned the </w:t>
      </w:r>
      <w:r w:rsidRPr="00085ACA">
        <w:rPr>
          <w:rFonts w:ascii="Times New Roman" w:hAnsi="Times New Roman" w:cs="Times New Roman"/>
          <w:sz w:val="24"/>
          <w:szCs w:val="24"/>
        </w:rPr>
        <w:lastRenderedPageBreak/>
        <w:t xml:space="preserve">importance of persistence since the other party was getting a greater portion from the beginning of the negotiation. However, it turned positive for me as the negotiation was coming to an end. The negotiation was information filled and it happened to be one of my best. </w:t>
      </w:r>
    </w:p>
    <w:p w14:paraId="59170367" w14:textId="77777777" w:rsidR="003C0E44" w:rsidRPr="00085ACA" w:rsidRDefault="003C0E44" w:rsidP="00085ACA">
      <w:pPr>
        <w:spacing w:line="480" w:lineRule="auto"/>
        <w:ind w:firstLine="720"/>
        <w:jc w:val="both"/>
        <w:rPr>
          <w:rFonts w:ascii="Times New Roman" w:hAnsi="Times New Roman" w:cs="Times New Roman"/>
          <w:sz w:val="24"/>
          <w:szCs w:val="24"/>
        </w:rPr>
      </w:pPr>
      <w:r w:rsidRPr="00085ACA">
        <w:rPr>
          <w:rFonts w:ascii="Times New Roman" w:hAnsi="Times New Roman" w:cs="Times New Roman"/>
          <w:sz w:val="24"/>
          <w:szCs w:val="24"/>
        </w:rPr>
        <w:br w:type="page"/>
      </w:r>
    </w:p>
    <w:p w14:paraId="62EA6E6B" w14:textId="77777777" w:rsidR="006F3774" w:rsidRPr="00085ACA" w:rsidRDefault="006F3774" w:rsidP="00085ACA">
      <w:pPr>
        <w:spacing w:line="480" w:lineRule="auto"/>
        <w:ind w:firstLine="720"/>
        <w:jc w:val="center"/>
        <w:rPr>
          <w:rFonts w:ascii="Times New Roman" w:hAnsi="Times New Roman" w:cs="Times New Roman"/>
          <w:sz w:val="24"/>
          <w:szCs w:val="24"/>
        </w:rPr>
      </w:pPr>
      <w:r w:rsidRPr="00085ACA">
        <w:rPr>
          <w:rFonts w:ascii="Times New Roman" w:hAnsi="Times New Roman" w:cs="Times New Roman"/>
          <w:sz w:val="24"/>
          <w:szCs w:val="24"/>
        </w:rPr>
        <w:lastRenderedPageBreak/>
        <w:t>Reference</w:t>
      </w:r>
    </w:p>
    <w:p w14:paraId="569ADD34" w14:textId="77777777" w:rsidR="00085ACA" w:rsidRPr="00085ACA" w:rsidRDefault="00085ACA" w:rsidP="00085ACA">
      <w:pPr>
        <w:spacing w:line="480" w:lineRule="auto"/>
        <w:ind w:left="1440" w:hanging="1440"/>
        <w:jc w:val="both"/>
        <w:rPr>
          <w:rFonts w:ascii="Times New Roman" w:hAnsi="Times New Roman" w:cs="Times New Roman"/>
          <w:sz w:val="24"/>
          <w:szCs w:val="24"/>
        </w:rPr>
      </w:pPr>
      <w:r w:rsidRPr="00085ACA">
        <w:rPr>
          <w:rFonts w:ascii="Times New Roman" w:hAnsi="Times New Roman" w:cs="Times New Roman"/>
          <w:sz w:val="24"/>
          <w:szCs w:val="24"/>
          <w:shd w:val="clear" w:color="auto" w:fill="FFFFFF"/>
        </w:rPr>
        <w:t>Lewicki, R. J. (2014). 29. teaching negotiation: the state of the practice.</w:t>
      </w:r>
    </w:p>
    <w:p w14:paraId="0E250808" w14:textId="77777777" w:rsidR="00085ACA" w:rsidRPr="00085ACA" w:rsidRDefault="00085ACA" w:rsidP="00085ACA">
      <w:pPr>
        <w:spacing w:line="480" w:lineRule="auto"/>
        <w:ind w:left="1440" w:hanging="1440"/>
        <w:jc w:val="both"/>
        <w:rPr>
          <w:rFonts w:ascii="Times New Roman" w:hAnsi="Times New Roman" w:cs="Times New Roman"/>
          <w:sz w:val="24"/>
          <w:szCs w:val="24"/>
          <w:shd w:val="clear" w:color="auto" w:fill="FFFFFF"/>
        </w:rPr>
      </w:pPr>
      <w:r w:rsidRPr="00085ACA">
        <w:rPr>
          <w:rFonts w:ascii="Times New Roman" w:hAnsi="Times New Roman" w:cs="Times New Roman"/>
          <w:sz w:val="24"/>
          <w:szCs w:val="24"/>
          <w:shd w:val="clear" w:color="auto" w:fill="FFFFFF"/>
        </w:rPr>
        <w:t xml:space="preserve">Melzer, P., &amp; </w:t>
      </w:r>
      <w:proofErr w:type="spellStart"/>
      <w:r w:rsidRPr="00085ACA">
        <w:rPr>
          <w:rFonts w:ascii="Times New Roman" w:hAnsi="Times New Roman" w:cs="Times New Roman"/>
          <w:sz w:val="24"/>
          <w:szCs w:val="24"/>
          <w:shd w:val="clear" w:color="auto" w:fill="FFFFFF"/>
        </w:rPr>
        <w:t>Schoop</w:t>
      </w:r>
      <w:proofErr w:type="spellEnd"/>
      <w:r w:rsidRPr="00085ACA">
        <w:rPr>
          <w:rFonts w:ascii="Times New Roman" w:hAnsi="Times New Roman" w:cs="Times New Roman"/>
          <w:sz w:val="24"/>
          <w:szCs w:val="24"/>
          <w:shd w:val="clear" w:color="auto" w:fill="FFFFFF"/>
        </w:rPr>
        <w:t xml:space="preserve">, M. (2016). The effects of </w:t>
      </w:r>
      <w:proofErr w:type="spellStart"/>
      <w:r w:rsidRPr="00085ACA">
        <w:rPr>
          <w:rFonts w:ascii="Times New Roman" w:hAnsi="Times New Roman" w:cs="Times New Roman"/>
          <w:sz w:val="24"/>
          <w:szCs w:val="24"/>
          <w:shd w:val="clear" w:color="auto" w:fill="FFFFFF"/>
        </w:rPr>
        <w:t>personalised</w:t>
      </w:r>
      <w:proofErr w:type="spellEnd"/>
      <w:r w:rsidRPr="00085ACA">
        <w:rPr>
          <w:rFonts w:ascii="Times New Roman" w:hAnsi="Times New Roman" w:cs="Times New Roman"/>
          <w:sz w:val="24"/>
          <w:szCs w:val="24"/>
          <w:shd w:val="clear" w:color="auto" w:fill="FFFFFF"/>
        </w:rPr>
        <w:t xml:space="preserve"> negotiation training on learning and performance in electronic negotiations. </w:t>
      </w:r>
      <w:r w:rsidRPr="00085ACA">
        <w:rPr>
          <w:rFonts w:ascii="Times New Roman" w:hAnsi="Times New Roman" w:cs="Times New Roman"/>
          <w:i/>
          <w:iCs/>
          <w:sz w:val="24"/>
          <w:szCs w:val="24"/>
          <w:shd w:val="clear" w:color="auto" w:fill="FFFFFF"/>
        </w:rPr>
        <w:t>Group Decision and Negotiation</w:t>
      </w:r>
      <w:r w:rsidRPr="00085ACA">
        <w:rPr>
          <w:rFonts w:ascii="Times New Roman" w:hAnsi="Times New Roman" w:cs="Times New Roman"/>
          <w:sz w:val="24"/>
          <w:szCs w:val="24"/>
          <w:shd w:val="clear" w:color="auto" w:fill="FFFFFF"/>
        </w:rPr>
        <w:t>, </w:t>
      </w:r>
      <w:r w:rsidRPr="00085ACA">
        <w:rPr>
          <w:rFonts w:ascii="Times New Roman" w:hAnsi="Times New Roman" w:cs="Times New Roman"/>
          <w:i/>
          <w:iCs/>
          <w:sz w:val="24"/>
          <w:szCs w:val="24"/>
          <w:shd w:val="clear" w:color="auto" w:fill="FFFFFF"/>
        </w:rPr>
        <w:t>25</w:t>
      </w:r>
      <w:r w:rsidRPr="00085ACA">
        <w:rPr>
          <w:rFonts w:ascii="Times New Roman" w:hAnsi="Times New Roman" w:cs="Times New Roman"/>
          <w:sz w:val="24"/>
          <w:szCs w:val="24"/>
          <w:shd w:val="clear" w:color="auto" w:fill="FFFFFF"/>
        </w:rPr>
        <w:t>(6), 1189-1210.</w:t>
      </w:r>
    </w:p>
    <w:p w14:paraId="3DB1E336" w14:textId="77777777" w:rsidR="00085ACA" w:rsidRPr="00085ACA" w:rsidRDefault="00085ACA" w:rsidP="00085ACA">
      <w:pPr>
        <w:spacing w:line="480" w:lineRule="auto"/>
        <w:ind w:left="1440" w:hanging="1440"/>
        <w:jc w:val="both"/>
        <w:rPr>
          <w:rFonts w:ascii="Times New Roman" w:hAnsi="Times New Roman" w:cs="Times New Roman"/>
          <w:sz w:val="24"/>
          <w:szCs w:val="24"/>
          <w:shd w:val="clear" w:color="auto" w:fill="FFFFFF"/>
        </w:rPr>
      </w:pPr>
      <w:r w:rsidRPr="00085ACA">
        <w:rPr>
          <w:rFonts w:ascii="Times New Roman" w:hAnsi="Times New Roman" w:cs="Times New Roman"/>
          <w:sz w:val="24"/>
          <w:szCs w:val="24"/>
          <w:shd w:val="clear" w:color="auto" w:fill="FFFFFF"/>
        </w:rPr>
        <w:t>Pinter, F. (2018). Why Book Processing Charges (BPCs) Vary So Much. </w:t>
      </w:r>
      <w:r w:rsidRPr="00085ACA">
        <w:rPr>
          <w:rFonts w:ascii="Times New Roman" w:hAnsi="Times New Roman" w:cs="Times New Roman"/>
          <w:i/>
          <w:iCs/>
          <w:sz w:val="24"/>
          <w:szCs w:val="24"/>
          <w:shd w:val="clear" w:color="auto" w:fill="FFFFFF"/>
        </w:rPr>
        <w:t>Journal of Electronic Publishing</w:t>
      </w:r>
      <w:r w:rsidRPr="00085ACA">
        <w:rPr>
          <w:rFonts w:ascii="Times New Roman" w:hAnsi="Times New Roman" w:cs="Times New Roman"/>
          <w:sz w:val="24"/>
          <w:szCs w:val="24"/>
          <w:shd w:val="clear" w:color="auto" w:fill="FFFFFF"/>
        </w:rPr>
        <w:t>, </w:t>
      </w:r>
      <w:r w:rsidRPr="00085ACA">
        <w:rPr>
          <w:rFonts w:ascii="Times New Roman" w:hAnsi="Times New Roman" w:cs="Times New Roman"/>
          <w:i/>
          <w:iCs/>
          <w:sz w:val="24"/>
          <w:szCs w:val="24"/>
          <w:shd w:val="clear" w:color="auto" w:fill="FFFFFF"/>
        </w:rPr>
        <w:t>21</w:t>
      </w:r>
      <w:r w:rsidRPr="00085ACA">
        <w:rPr>
          <w:rFonts w:ascii="Times New Roman" w:hAnsi="Times New Roman" w:cs="Times New Roman"/>
          <w:sz w:val="24"/>
          <w:szCs w:val="24"/>
          <w:shd w:val="clear" w:color="auto" w:fill="FFFFFF"/>
        </w:rPr>
        <w:t>(1).</w:t>
      </w:r>
    </w:p>
    <w:sectPr w:rsidR="00085ACA" w:rsidRPr="00085ACA" w:rsidSect="003C0E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CB6EE" w14:textId="77777777" w:rsidR="00B161C7" w:rsidRDefault="00B161C7" w:rsidP="003C0E44">
      <w:pPr>
        <w:spacing w:after="0" w:line="240" w:lineRule="auto"/>
      </w:pPr>
      <w:r>
        <w:separator/>
      </w:r>
    </w:p>
  </w:endnote>
  <w:endnote w:type="continuationSeparator" w:id="0">
    <w:p w14:paraId="243E8EE0" w14:textId="77777777" w:rsidR="00B161C7" w:rsidRDefault="00B161C7" w:rsidP="003C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2CA0D" w14:textId="77777777" w:rsidR="00B161C7" w:rsidRDefault="00B161C7" w:rsidP="003C0E44">
      <w:pPr>
        <w:spacing w:after="0" w:line="240" w:lineRule="auto"/>
      </w:pPr>
      <w:r>
        <w:separator/>
      </w:r>
    </w:p>
  </w:footnote>
  <w:footnote w:type="continuationSeparator" w:id="0">
    <w:p w14:paraId="42D85954" w14:textId="77777777" w:rsidR="00B161C7" w:rsidRDefault="00B161C7" w:rsidP="003C0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579440"/>
      <w:docPartObj>
        <w:docPartGallery w:val="Page Numbers (Top of Page)"/>
        <w:docPartUnique/>
      </w:docPartObj>
    </w:sdtPr>
    <w:sdtEndPr>
      <w:rPr>
        <w:noProof/>
      </w:rPr>
    </w:sdtEndPr>
    <w:sdtContent>
      <w:p w14:paraId="45F516D9" w14:textId="77777777" w:rsidR="003C0E44" w:rsidRDefault="003C0E44">
        <w:pPr>
          <w:pStyle w:val="Header"/>
          <w:jc w:val="right"/>
        </w:pPr>
        <w:r>
          <w:fldChar w:fldCharType="begin"/>
        </w:r>
        <w:r>
          <w:instrText xml:space="preserve"> PAGE   \* MERGEFORMAT </w:instrText>
        </w:r>
        <w:r>
          <w:fldChar w:fldCharType="separate"/>
        </w:r>
        <w:r w:rsidR="00085ACA">
          <w:rPr>
            <w:noProof/>
          </w:rPr>
          <w:t>5</w:t>
        </w:r>
        <w:r>
          <w:rPr>
            <w:noProof/>
          </w:rPr>
          <w:fldChar w:fldCharType="end"/>
        </w:r>
      </w:p>
    </w:sdtContent>
  </w:sdt>
  <w:p w14:paraId="667A4BA9" w14:textId="77777777" w:rsidR="003C0E44" w:rsidRDefault="003C0E44">
    <w:pPr>
      <w:pStyle w:val="Header"/>
    </w:pPr>
    <w:r>
      <w:t>REFLECTIVE JOURNAL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05946"/>
      <w:docPartObj>
        <w:docPartGallery w:val="Page Numbers (Top of Page)"/>
        <w:docPartUnique/>
      </w:docPartObj>
    </w:sdtPr>
    <w:sdtEndPr>
      <w:rPr>
        <w:noProof/>
      </w:rPr>
    </w:sdtEndPr>
    <w:sdtContent>
      <w:p w14:paraId="5A3666BD" w14:textId="77777777" w:rsidR="003C0E44" w:rsidRDefault="003C0E44">
        <w:pPr>
          <w:pStyle w:val="Header"/>
          <w:jc w:val="right"/>
        </w:pPr>
        <w:r>
          <w:fldChar w:fldCharType="begin"/>
        </w:r>
        <w:r>
          <w:instrText xml:space="preserve"> PAGE   \* MERGEFORMAT </w:instrText>
        </w:r>
        <w:r>
          <w:fldChar w:fldCharType="separate"/>
        </w:r>
        <w:r w:rsidR="008238A9">
          <w:rPr>
            <w:noProof/>
          </w:rPr>
          <w:t>1</w:t>
        </w:r>
        <w:r>
          <w:rPr>
            <w:noProof/>
          </w:rPr>
          <w:fldChar w:fldCharType="end"/>
        </w:r>
      </w:p>
    </w:sdtContent>
  </w:sdt>
  <w:p w14:paraId="74104D14" w14:textId="77777777" w:rsidR="003C0E44" w:rsidRDefault="003C0E44" w:rsidP="003C0E44">
    <w:pPr>
      <w:pStyle w:val="Header"/>
      <w:tabs>
        <w:tab w:val="clear" w:pos="4680"/>
        <w:tab w:val="clear" w:pos="9360"/>
        <w:tab w:val="left" w:pos="1890"/>
      </w:tabs>
    </w:pPr>
    <w:r>
      <w:t>Running Head: REFLECTIVE JOURNAL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NDe1tDQysjQyNzBV0lEKTi0uzszPAykwrAUA3i0s8iwAAAA="/>
  </w:docVars>
  <w:rsids>
    <w:rsidRoot w:val="00C40B6B"/>
    <w:rsid w:val="00085ACA"/>
    <w:rsid w:val="00191ACC"/>
    <w:rsid w:val="001A3446"/>
    <w:rsid w:val="002060EB"/>
    <w:rsid w:val="002256CC"/>
    <w:rsid w:val="00347526"/>
    <w:rsid w:val="003C0E44"/>
    <w:rsid w:val="004507B9"/>
    <w:rsid w:val="00456534"/>
    <w:rsid w:val="00584776"/>
    <w:rsid w:val="006F3774"/>
    <w:rsid w:val="008238A9"/>
    <w:rsid w:val="00925E58"/>
    <w:rsid w:val="009548CC"/>
    <w:rsid w:val="00A06210"/>
    <w:rsid w:val="00B161C7"/>
    <w:rsid w:val="00B918D5"/>
    <w:rsid w:val="00C40B6B"/>
    <w:rsid w:val="00D55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08A4"/>
  <w15:chartTrackingRefBased/>
  <w15:docId w15:val="{5E04B06B-55BA-4A54-8141-5335472D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E44"/>
  </w:style>
  <w:style w:type="paragraph" w:styleId="Footer">
    <w:name w:val="footer"/>
    <w:basedOn w:val="Normal"/>
    <w:link w:val="FooterChar"/>
    <w:uiPriority w:val="99"/>
    <w:unhideWhenUsed/>
    <w:rsid w:val="003C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2019-11-14T20:20:00Z</dcterms:created>
  <dcterms:modified xsi:type="dcterms:W3CDTF">2019-11-14T20:20:00Z</dcterms:modified>
</cp:coreProperties>
</file>